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45" w:rsidRPr="002A10D8" w:rsidRDefault="006A1245" w:rsidP="006A1245">
      <w:pPr>
        <w:widowControl w:val="0"/>
        <w:rPr>
          <w:iCs/>
          <w:sz w:val="28"/>
          <w:szCs w:val="28"/>
        </w:rPr>
      </w:pPr>
      <w:r w:rsidRPr="002A10D8">
        <w:rPr>
          <w:iCs/>
          <w:sz w:val="28"/>
          <w:szCs w:val="28"/>
        </w:rPr>
        <w:t>Bonjour,</w:t>
      </w:r>
    </w:p>
    <w:p w:rsidR="008E0417" w:rsidRDefault="008E0417" w:rsidP="008E0417">
      <w:pPr>
        <w:widowControl w:val="0"/>
        <w:rPr>
          <w:iCs/>
          <w:sz w:val="28"/>
          <w:szCs w:val="28"/>
        </w:rPr>
      </w:pPr>
    </w:p>
    <w:p w:rsidR="00C6250C" w:rsidRPr="002A10D8" w:rsidRDefault="001218EF" w:rsidP="008E0417">
      <w:pPr>
        <w:widowControl w:val="0"/>
        <w:rPr>
          <w:color w:val="auto"/>
          <w:kern w:val="0"/>
          <w:sz w:val="28"/>
          <w:szCs w:val="28"/>
        </w:rPr>
      </w:pPr>
      <w:r w:rsidRPr="002A10D8">
        <w:rPr>
          <w:iCs/>
          <w:color w:val="auto"/>
          <w:kern w:val="0"/>
          <w:sz w:val="28"/>
          <w:szCs w:val="28"/>
        </w:rPr>
        <w:t>Vous êtes invité(e)</w:t>
      </w:r>
      <w:r w:rsidR="00C6250C" w:rsidRPr="002A10D8">
        <w:rPr>
          <w:iCs/>
          <w:color w:val="auto"/>
          <w:kern w:val="0"/>
          <w:sz w:val="28"/>
          <w:szCs w:val="28"/>
        </w:rPr>
        <w:t xml:space="preserve"> </w:t>
      </w:r>
      <w:r w:rsidRPr="002A10D8">
        <w:rPr>
          <w:iCs/>
          <w:color w:val="auto"/>
          <w:kern w:val="0"/>
          <w:sz w:val="28"/>
          <w:szCs w:val="28"/>
        </w:rPr>
        <w:t>à un</w:t>
      </w:r>
      <w:r w:rsidR="002A10D8">
        <w:rPr>
          <w:iCs/>
          <w:color w:val="auto"/>
          <w:kern w:val="0"/>
          <w:sz w:val="28"/>
          <w:szCs w:val="28"/>
        </w:rPr>
        <w:t xml:space="preserve"> déjeuner-</w:t>
      </w:r>
      <w:r w:rsidRPr="002A10D8">
        <w:rPr>
          <w:iCs/>
          <w:color w:val="auto"/>
          <w:kern w:val="0"/>
          <w:sz w:val="28"/>
          <w:szCs w:val="28"/>
        </w:rPr>
        <w:t>conférence organisée par l'Association des gens d'affaires d'Ahuntsic-Cartierville et le comité de citoyens Les P</w:t>
      </w:r>
      <w:r w:rsidR="00C6250C" w:rsidRPr="002A10D8">
        <w:rPr>
          <w:iCs/>
          <w:color w:val="auto"/>
          <w:kern w:val="0"/>
          <w:sz w:val="28"/>
          <w:szCs w:val="28"/>
        </w:rPr>
        <w:t>ollués de Montréal-Trudeau :</w:t>
      </w:r>
    </w:p>
    <w:p w:rsidR="006A1245" w:rsidRDefault="002A10D8" w:rsidP="006A1245">
      <w:pPr>
        <w:widowControl w:val="0"/>
        <w:spacing w:after="60"/>
        <w:rPr>
          <w:iCs/>
        </w:rPr>
      </w:pPr>
      <w:r>
        <w:rPr>
          <w:iCs/>
          <w:noProof/>
        </w:rPr>
        <w:drawing>
          <wp:inline distT="0" distB="0" distL="0" distR="0">
            <wp:extent cx="2076450" cy="1219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56AE">
        <w:rPr>
          <w:iCs/>
          <w:noProof/>
        </w:rPr>
        <w:t xml:space="preserve">                  </w:t>
      </w:r>
      <w:r>
        <w:rPr>
          <w:iCs/>
          <w:noProof/>
        </w:rPr>
        <w:drawing>
          <wp:inline distT="0" distB="0" distL="0" distR="0">
            <wp:extent cx="2781300" cy="65722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45" w:rsidRDefault="006A1245" w:rsidP="006A1245">
      <w:pPr>
        <w:widowControl w:val="0"/>
        <w:spacing w:after="60"/>
        <w:jc w:val="center"/>
        <w:rPr>
          <w:iCs/>
        </w:rPr>
      </w:pPr>
    </w:p>
    <w:p w:rsidR="002A10D8" w:rsidRDefault="002A10D8" w:rsidP="006A1245">
      <w:pPr>
        <w:widowControl w:val="0"/>
        <w:spacing w:after="60"/>
        <w:jc w:val="center"/>
        <w:rPr>
          <w:iCs/>
        </w:rPr>
      </w:pPr>
      <w:r>
        <w:rPr>
          <w:iCs/>
        </w:rPr>
        <w:t>CONFÉRENCIER INVITÉ :</w:t>
      </w:r>
      <w:r w:rsidR="006A1245">
        <w:rPr>
          <w:iCs/>
        </w:rPr>
        <w:t xml:space="preserve"> </w:t>
      </w:r>
    </w:p>
    <w:p w:rsidR="002A10D8" w:rsidRDefault="002A10D8" w:rsidP="006A1245">
      <w:pPr>
        <w:widowControl w:val="0"/>
        <w:spacing w:after="60"/>
        <w:jc w:val="center"/>
        <w:rPr>
          <w:iCs/>
        </w:rPr>
      </w:pPr>
    </w:p>
    <w:p w:rsidR="006A1245" w:rsidRPr="002A10D8" w:rsidRDefault="006A1245" w:rsidP="006A1245">
      <w:pPr>
        <w:widowControl w:val="0"/>
        <w:spacing w:after="60"/>
        <w:jc w:val="center"/>
        <w:rPr>
          <w:b/>
          <w:iCs/>
          <w:sz w:val="32"/>
          <w:szCs w:val="32"/>
        </w:rPr>
      </w:pPr>
      <w:r>
        <w:rPr>
          <w:iCs/>
        </w:rPr>
        <w:t xml:space="preserve">Monsieur </w:t>
      </w:r>
      <w:r w:rsidRPr="002A10D8">
        <w:rPr>
          <w:b/>
          <w:iCs/>
          <w:sz w:val="32"/>
          <w:szCs w:val="32"/>
        </w:rPr>
        <w:t>Jacques Roy</w:t>
      </w:r>
    </w:p>
    <w:p w:rsidR="006A1245" w:rsidRPr="002A10D8" w:rsidRDefault="006A1245" w:rsidP="006A1245">
      <w:pPr>
        <w:widowControl w:val="0"/>
        <w:spacing w:after="60"/>
        <w:jc w:val="center"/>
        <w:rPr>
          <w:sz w:val="22"/>
          <w:szCs w:val="22"/>
        </w:rPr>
      </w:pPr>
      <w:r w:rsidRPr="002A10D8">
        <w:rPr>
          <w:sz w:val="22"/>
          <w:szCs w:val="22"/>
        </w:rPr>
        <w:t xml:space="preserve"> Directeur</w:t>
      </w:r>
    </w:p>
    <w:p w:rsidR="006A1245" w:rsidRDefault="006A1245" w:rsidP="006A1245">
      <w:pPr>
        <w:widowControl w:val="0"/>
        <w:spacing w:after="60"/>
        <w:jc w:val="center"/>
        <w:rPr>
          <w:sz w:val="22"/>
          <w:szCs w:val="22"/>
        </w:rPr>
      </w:pPr>
      <w:r w:rsidRPr="002A10D8">
        <w:rPr>
          <w:sz w:val="22"/>
          <w:szCs w:val="22"/>
        </w:rPr>
        <w:t>Service de l'enseignement de la gestion des opérations et de la logistique</w:t>
      </w:r>
    </w:p>
    <w:p w:rsidR="00C55A46" w:rsidRPr="002A10D8" w:rsidRDefault="00C55A46" w:rsidP="006A1245">
      <w:pPr>
        <w:widowControl w:val="0"/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HEC Montréal</w:t>
      </w:r>
    </w:p>
    <w:p w:rsidR="006A1245" w:rsidRDefault="006A1245" w:rsidP="006A1245">
      <w:pPr>
        <w:widowControl w:val="0"/>
        <w:rPr>
          <w:iCs/>
        </w:rPr>
      </w:pPr>
    </w:p>
    <w:p w:rsidR="002A10D8" w:rsidRPr="006A1245" w:rsidRDefault="002A10D8" w:rsidP="006A1245">
      <w:pPr>
        <w:widowControl w:val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SUJET :</w:t>
      </w:r>
    </w:p>
    <w:p w:rsidR="006A1245" w:rsidRDefault="006A1245" w:rsidP="006A1245">
      <w:pPr>
        <w:widowControl w:val="0"/>
        <w:jc w:val="center"/>
        <w:rPr>
          <w:caps/>
          <w:sz w:val="16"/>
          <w:szCs w:val="16"/>
        </w:rPr>
      </w:pPr>
      <w:r>
        <w:rPr>
          <w:caps/>
          <w:sz w:val="16"/>
          <w:szCs w:val="16"/>
        </w:rPr>
        <w:t> </w:t>
      </w:r>
    </w:p>
    <w:p w:rsidR="006A1245" w:rsidRDefault="006A1245" w:rsidP="00395C6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aéroports de Montréal : bilan des derniers 25 ans</w:t>
      </w:r>
    </w:p>
    <w:p w:rsidR="001218EF" w:rsidRDefault="001218EF" w:rsidP="00395C68">
      <w:pPr>
        <w:widowControl w:val="0"/>
        <w:jc w:val="center"/>
        <w:rPr>
          <w:b/>
          <w:bCs/>
          <w:sz w:val="28"/>
          <w:szCs w:val="28"/>
        </w:rPr>
      </w:pPr>
    </w:p>
    <w:p w:rsidR="001218EF" w:rsidRPr="001218EF" w:rsidRDefault="006A1245" w:rsidP="001218EF">
      <w:pPr>
        <w:widowControl w:val="0"/>
        <w:jc w:val="center"/>
        <w:rPr>
          <w:bCs/>
          <w:i/>
          <w:sz w:val="22"/>
          <w:szCs w:val="22"/>
        </w:rPr>
      </w:pPr>
      <w:r w:rsidRPr="001218EF">
        <w:rPr>
          <w:bCs/>
          <w:i/>
          <w:sz w:val="28"/>
          <w:szCs w:val="28"/>
        </w:rPr>
        <w:t> </w:t>
      </w:r>
      <w:r w:rsidR="001218EF" w:rsidRPr="001218EF">
        <w:rPr>
          <w:bCs/>
          <w:i/>
          <w:sz w:val="22"/>
          <w:szCs w:val="22"/>
        </w:rPr>
        <w:t>La stratégie de délaisser Mirabel au profit de Dorval a-t-elle été gagnante ?</w:t>
      </w:r>
    </w:p>
    <w:p w:rsidR="001218EF" w:rsidRPr="001218EF" w:rsidRDefault="001218EF" w:rsidP="001218EF">
      <w:pPr>
        <w:widowControl w:val="0"/>
        <w:jc w:val="center"/>
        <w:rPr>
          <w:bCs/>
          <w:i/>
          <w:sz w:val="22"/>
          <w:szCs w:val="22"/>
        </w:rPr>
      </w:pPr>
    </w:p>
    <w:p w:rsidR="001218EF" w:rsidRPr="001218EF" w:rsidRDefault="001218EF" w:rsidP="001218EF">
      <w:pPr>
        <w:widowControl w:val="0"/>
        <w:jc w:val="center"/>
        <w:rPr>
          <w:bCs/>
          <w:i/>
          <w:sz w:val="22"/>
          <w:szCs w:val="22"/>
        </w:rPr>
      </w:pPr>
      <w:r w:rsidRPr="001218EF">
        <w:rPr>
          <w:bCs/>
          <w:i/>
          <w:sz w:val="22"/>
          <w:szCs w:val="22"/>
        </w:rPr>
        <w:t xml:space="preserve">Les investissements faits à Dorval sont-ils rentables ? </w:t>
      </w:r>
    </w:p>
    <w:p w:rsidR="001218EF" w:rsidRPr="001218EF" w:rsidRDefault="001218EF" w:rsidP="001218EF">
      <w:pPr>
        <w:widowControl w:val="0"/>
        <w:jc w:val="center"/>
        <w:rPr>
          <w:bCs/>
          <w:i/>
          <w:sz w:val="22"/>
          <w:szCs w:val="22"/>
        </w:rPr>
      </w:pPr>
    </w:p>
    <w:p w:rsidR="001218EF" w:rsidRPr="001218EF" w:rsidRDefault="001218EF" w:rsidP="001218EF">
      <w:pPr>
        <w:widowControl w:val="0"/>
        <w:jc w:val="center"/>
        <w:rPr>
          <w:bCs/>
          <w:i/>
          <w:sz w:val="22"/>
          <w:szCs w:val="22"/>
        </w:rPr>
      </w:pPr>
      <w:r w:rsidRPr="001218EF">
        <w:rPr>
          <w:bCs/>
          <w:i/>
          <w:sz w:val="22"/>
          <w:szCs w:val="22"/>
        </w:rPr>
        <w:t>Qui prend les décisions stratégiques touchant nos aéroports ?</w:t>
      </w:r>
    </w:p>
    <w:p w:rsidR="001218EF" w:rsidRPr="001218EF" w:rsidRDefault="001218EF" w:rsidP="001218EF">
      <w:pPr>
        <w:widowControl w:val="0"/>
        <w:jc w:val="center"/>
        <w:rPr>
          <w:bCs/>
          <w:i/>
          <w:sz w:val="22"/>
          <w:szCs w:val="22"/>
        </w:rPr>
      </w:pPr>
    </w:p>
    <w:p w:rsidR="001218EF" w:rsidRPr="001218EF" w:rsidRDefault="001218EF" w:rsidP="001218EF">
      <w:pPr>
        <w:widowControl w:val="0"/>
        <w:jc w:val="center"/>
        <w:rPr>
          <w:bCs/>
          <w:i/>
          <w:sz w:val="22"/>
          <w:szCs w:val="22"/>
        </w:rPr>
      </w:pPr>
      <w:r w:rsidRPr="001218EF">
        <w:rPr>
          <w:bCs/>
          <w:i/>
          <w:sz w:val="22"/>
          <w:szCs w:val="22"/>
        </w:rPr>
        <w:t>La gouvernance de leurs gestionnaires répond-elle aux standards ?</w:t>
      </w:r>
    </w:p>
    <w:p w:rsidR="001218EF" w:rsidRPr="001218EF" w:rsidRDefault="001218EF" w:rsidP="001218EF">
      <w:pPr>
        <w:widowControl w:val="0"/>
        <w:jc w:val="center"/>
        <w:rPr>
          <w:bCs/>
          <w:i/>
          <w:sz w:val="22"/>
          <w:szCs w:val="22"/>
        </w:rPr>
      </w:pPr>
    </w:p>
    <w:p w:rsidR="006A1245" w:rsidRPr="001218EF" w:rsidRDefault="001218EF" w:rsidP="001218EF">
      <w:pPr>
        <w:widowControl w:val="0"/>
        <w:jc w:val="center"/>
        <w:rPr>
          <w:bCs/>
          <w:i/>
          <w:sz w:val="22"/>
          <w:szCs w:val="22"/>
          <w:lang w:val="fr-FR"/>
        </w:rPr>
      </w:pPr>
      <w:r w:rsidRPr="001218EF">
        <w:rPr>
          <w:bCs/>
          <w:i/>
          <w:sz w:val="22"/>
          <w:szCs w:val="22"/>
        </w:rPr>
        <w:t>L’expansion est-elle encore possible à Dorval et à quel prix ?</w:t>
      </w:r>
    </w:p>
    <w:p w:rsidR="006A1245" w:rsidRDefault="006A1245" w:rsidP="006A1245">
      <w:pPr>
        <w:widowControl w:val="0"/>
      </w:pPr>
      <w:r>
        <w:t> </w:t>
      </w:r>
    </w:p>
    <w:p w:rsidR="002A10D8" w:rsidRDefault="002A10D8" w:rsidP="006A1245">
      <w:pPr>
        <w:widowControl w:val="0"/>
        <w:jc w:val="center"/>
        <w:rPr>
          <w:b/>
          <w:caps/>
          <w:sz w:val="28"/>
          <w:szCs w:val="28"/>
        </w:rPr>
      </w:pPr>
    </w:p>
    <w:p w:rsidR="006A1245" w:rsidRPr="002A10D8" w:rsidRDefault="006A1245" w:rsidP="006A1245">
      <w:pPr>
        <w:widowControl w:val="0"/>
        <w:jc w:val="center"/>
        <w:rPr>
          <w:b/>
          <w:caps/>
          <w:sz w:val="28"/>
          <w:szCs w:val="28"/>
        </w:rPr>
      </w:pPr>
      <w:r w:rsidRPr="002A10D8">
        <w:rPr>
          <w:b/>
          <w:caps/>
          <w:sz w:val="28"/>
          <w:szCs w:val="28"/>
        </w:rPr>
        <w:t>mardi le 13 mai 2014</w:t>
      </w:r>
    </w:p>
    <w:p w:rsidR="006A1245" w:rsidRDefault="006A1245" w:rsidP="006A1245">
      <w:pPr>
        <w:widowControl w:val="0"/>
        <w:jc w:val="center"/>
        <w:rPr>
          <w:caps/>
          <w:sz w:val="12"/>
          <w:szCs w:val="12"/>
        </w:rPr>
      </w:pPr>
      <w:r>
        <w:rPr>
          <w:caps/>
          <w:sz w:val="12"/>
          <w:szCs w:val="12"/>
        </w:rPr>
        <w:t> </w:t>
      </w:r>
    </w:p>
    <w:p w:rsidR="006A1245" w:rsidRDefault="006A1245" w:rsidP="006A1245">
      <w:pPr>
        <w:widowControl w:val="0"/>
        <w:jc w:val="center"/>
        <w:rPr>
          <w:caps/>
        </w:rPr>
      </w:pPr>
      <w:r>
        <w:rPr>
          <w:caps/>
        </w:rPr>
        <w:t>club L'ami-temps  1345 rue Fleury Est</w:t>
      </w:r>
    </w:p>
    <w:p w:rsidR="006A1245" w:rsidRDefault="006A1245" w:rsidP="006A1245">
      <w:pPr>
        <w:widowControl w:val="0"/>
        <w:jc w:val="center"/>
        <w:rPr>
          <w:caps/>
        </w:rPr>
      </w:pPr>
      <w:r>
        <w:rPr>
          <w:caps/>
        </w:rPr>
        <w:t>Montréal   H2C 1R4</w:t>
      </w:r>
    </w:p>
    <w:p w:rsidR="006A1245" w:rsidRDefault="006A1245" w:rsidP="006A1245">
      <w:pPr>
        <w:widowControl w:val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 </w:t>
      </w:r>
    </w:p>
    <w:p w:rsidR="006A1245" w:rsidRDefault="006A1245" w:rsidP="006A1245">
      <w:pPr>
        <w:widowControl w:val="0"/>
        <w:jc w:val="center"/>
        <w:rPr>
          <w:caps/>
        </w:rPr>
      </w:pPr>
      <w:r>
        <w:rPr>
          <w:caps/>
        </w:rPr>
        <w:t>DÉJEUNER 7H30 - CONFÉRENCE 8H</w:t>
      </w:r>
    </w:p>
    <w:p w:rsidR="001218EF" w:rsidRPr="001218EF" w:rsidRDefault="001218EF" w:rsidP="006A1245">
      <w:pPr>
        <w:widowControl w:val="0"/>
        <w:jc w:val="center"/>
        <w:rPr>
          <w:caps/>
          <w:sz w:val="10"/>
          <w:szCs w:val="10"/>
        </w:rPr>
      </w:pPr>
    </w:p>
    <w:p w:rsidR="001218EF" w:rsidRDefault="001218EF" w:rsidP="006A1245">
      <w:pPr>
        <w:widowControl w:val="0"/>
        <w:jc w:val="center"/>
        <w:rPr>
          <w:caps/>
        </w:rPr>
      </w:pPr>
      <w:r>
        <w:rPr>
          <w:caps/>
        </w:rPr>
        <w:t>membre: 20$</w:t>
      </w:r>
    </w:p>
    <w:p w:rsidR="006A1245" w:rsidRDefault="006A1245" w:rsidP="006A1245">
      <w:pPr>
        <w:widowControl w:val="0"/>
        <w:jc w:val="center"/>
        <w:rPr>
          <w:caps/>
          <w:sz w:val="10"/>
          <w:szCs w:val="10"/>
        </w:rPr>
      </w:pPr>
      <w:r>
        <w:rPr>
          <w:caps/>
          <w:sz w:val="10"/>
          <w:szCs w:val="10"/>
        </w:rPr>
        <w:t> </w:t>
      </w:r>
    </w:p>
    <w:p w:rsidR="006A1245" w:rsidRDefault="001218EF" w:rsidP="006A1245">
      <w:pPr>
        <w:widowControl w:val="0"/>
        <w:jc w:val="center"/>
        <w:rPr>
          <w:caps/>
        </w:rPr>
      </w:pPr>
      <w:r>
        <w:rPr>
          <w:caps/>
        </w:rPr>
        <w:t>non-membre 25$</w:t>
      </w:r>
    </w:p>
    <w:p w:rsidR="00C6250C" w:rsidRDefault="00C6250C" w:rsidP="006A1245">
      <w:pPr>
        <w:widowControl w:val="0"/>
        <w:jc w:val="center"/>
        <w:rPr>
          <w:caps/>
        </w:rPr>
      </w:pPr>
    </w:p>
    <w:p w:rsidR="00C6250C" w:rsidRDefault="00C6250C" w:rsidP="00C6250C">
      <w:pPr>
        <w:widowControl w:val="0"/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t xml:space="preserve">réservation : 514-591-5028 / </w:t>
      </w:r>
      <w:r>
        <w:rPr>
          <w:rFonts w:ascii="Arial" w:hAnsi="Arial" w:cs="Arial"/>
          <w:b/>
          <w:bCs/>
        </w:rPr>
        <w:t>info@agaac.com</w:t>
      </w:r>
    </w:p>
    <w:p w:rsidR="00125FA8" w:rsidRPr="002A10D8" w:rsidRDefault="00C6250C" w:rsidP="002A10D8">
      <w:pPr>
        <w:widowControl w:val="0"/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Antoine Bécotte / Tél.: 514-237-5331</w:t>
      </w:r>
    </w:p>
    <w:sectPr w:rsidR="00125FA8" w:rsidRPr="002A10D8" w:rsidSect="00125F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245"/>
    <w:rsid w:val="001218EF"/>
    <w:rsid w:val="00125FA8"/>
    <w:rsid w:val="002A10D8"/>
    <w:rsid w:val="00395C68"/>
    <w:rsid w:val="006A1245"/>
    <w:rsid w:val="00711A18"/>
    <w:rsid w:val="008E0417"/>
    <w:rsid w:val="00BC1E5B"/>
    <w:rsid w:val="00C55A46"/>
    <w:rsid w:val="00C6250C"/>
    <w:rsid w:val="00D76BC1"/>
    <w:rsid w:val="00E056AE"/>
    <w:rsid w:val="00E71949"/>
    <w:rsid w:val="00E81A45"/>
    <w:rsid w:val="00EF6CD3"/>
    <w:rsid w:val="00F8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4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1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0D8"/>
    <w:rPr>
      <w:rFonts w:ascii="Tahoma" w:eastAsia="Times New Roman" w:hAnsi="Tahoma" w:cs="Tahoma"/>
      <w:color w:val="000000"/>
      <w:kern w:val="28"/>
      <w:sz w:val="16"/>
      <w:szCs w:val="16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42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2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5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8755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1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86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88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05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4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780</Characters>
  <Application>Microsoft Office Word</Application>
  <DocSecurity>0</DocSecurity>
  <Lines>86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Raymond</cp:lastModifiedBy>
  <cp:revision>4</cp:revision>
  <dcterms:created xsi:type="dcterms:W3CDTF">2014-05-05T18:57:00Z</dcterms:created>
  <dcterms:modified xsi:type="dcterms:W3CDTF">2014-05-05T20:24:00Z</dcterms:modified>
</cp:coreProperties>
</file>